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3A3B65" w14:textId="77777777" w:rsidR="00DF5C7B" w:rsidRDefault="00DF5C7B" w:rsidP="00DF5C7B">
      <w:pPr>
        <w:jc w:val="both"/>
        <w:rPr>
          <w:rFonts w:ascii="Book Antiqua" w:hAnsi="Book Antiqua"/>
          <w:b/>
          <w:szCs w:val="22"/>
        </w:rPr>
      </w:pPr>
      <w:r w:rsidRPr="00E43C9E">
        <w:rPr>
          <w:rFonts w:ascii="Book Antiqua" w:hAnsi="Book Antiqua"/>
          <w:b/>
          <w:bCs/>
          <w:sz w:val="23"/>
          <w:szCs w:val="23"/>
          <w:u w:val="single"/>
          <w:lang w:val="en-IN" w:eastAsia="en-IN"/>
        </w:rPr>
        <w:t>Package FOTE-0</w:t>
      </w:r>
      <w:r>
        <w:rPr>
          <w:rFonts w:ascii="Book Antiqua" w:hAnsi="Book Antiqua"/>
          <w:b/>
          <w:bCs/>
          <w:sz w:val="23"/>
          <w:szCs w:val="23"/>
          <w:u w:val="single"/>
          <w:lang w:val="en-IN" w:eastAsia="en-IN"/>
        </w:rPr>
        <w:t>2</w:t>
      </w:r>
      <w:r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 for</w:t>
      </w:r>
      <w:r w:rsidRPr="00E43C9E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 </w:t>
      </w:r>
      <w:r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Communication Equipment </w:t>
      </w:r>
      <w:proofErr w:type="gramStart"/>
      <w:r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>( SDH</w:t>
      </w:r>
      <w:proofErr w:type="gramEnd"/>
      <w:r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>) Supply &amp; Installation under Communication System Schemes in 19th NCT</w:t>
      </w:r>
    </w:p>
    <w:p w14:paraId="57CD9AEF" w14:textId="77777777" w:rsidR="00E37AF0" w:rsidRDefault="00E37AF0" w:rsidP="002749C2">
      <w:pPr>
        <w:pStyle w:val="Default"/>
        <w:jc w:val="both"/>
        <w:rPr>
          <w:rFonts w:ascii="Book Antiqua" w:hAnsi="Book Antiqua"/>
        </w:rPr>
      </w:pPr>
    </w:p>
    <w:p w14:paraId="5FEEF331" w14:textId="502897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EF4727">
        <w:rPr>
          <w:rFonts w:ascii="Book Antiqua" w:hAnsi="Book Antiqua"/>
        </w:rPr>
        <w:t>,</w:t>
      </w:r>
      <w:r w:rsidR="00BE50D6">
        <w:rPr>
          <w:rFonts w:ascii="Book Antiqua" w:hAnsi="Book Antiqua"/>
        </w:rPr>
        <w:t xml:space="preserve">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EF4727">
        <w:rPr>
          <w:rFonts w:ascii="Book Antiqua" w:hAnsi="Book Antiqua"/>
          <w:b/>
          <w:bCs/>
        </w:rPr>
        <w:t xml:space="preserve"> and 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7B06EEC3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5402AD8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9E2B591" w14:textId="27856335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356A70" w:rsidRPr="00356A70">
        <w:rPr>
          <w:rFonts w:ascii="Book Antiqua" w:hAnsi="Book Antiqua"/>
          <w:b/>
          <w:bCs/>
        </w:rPr>
        <w:t xml:space="preserve">16/09/2020 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EF4727">
        <w:rPr>
          <w:rFonts w:ascii="Book Antiqua" w:hAnsi="Book Antiqua" w:cs="Arial"/>
        </w:rPr>
        <w:t xml:space="preserve">‘Public Procurement (Preference to Make in India) to provide for Purchase Preference (linked with local content)’ order </w:t>
      </w:r>
      <w:r w:rsidR="008445AB" w:rsidRPr="00EF4727">
        <w:rPr>
          <w:rFonts w:ascii="Book Antiqua" w:hAnsi="Book Antiqua"/>
        </w:rPr>
        <w:t xml:space="preserve">dated 16/11/2021 </w:t>
      </w:r>
      <w:r w:rsidR="00B46864" w:rsidRPr="00EF4727">
        <w:rPr>
          <w:rFonts w:ascii="Book Antiqua" w:hAnsi="Book Antiqua" w:cs="Arial"/>
        </w:rPr>
        <w:t xml:space="preserve">issued by Ministry of Power </w:t>
      </w:r>
      <w:r w:rsidR="000271C7" w:rsidRPr="00EF4727">
        <w:rPr>
          <w:rFonts w:ascii="Book Antiqua" w:hAnsi="Book Antiqua"/>
        </w:rPr>
        <w:t>(hereinafter</w:t>
      </w:r>
      <w:r w:rsidR="000271C7" w:rsidRPr="00BA5B03">
        <w:rPr>
          <w:rFonts w:ascii="Book Antiqua" w:hAnsi="Book Antiqua"/>
        </w:rPr>
        <w:t xml:space="preserve"> </w:t>
      </w:r>
      <w:r w:rsidR="000271C7" w:rsidRPr="00BA5B03">
        <w:rPr>
          <w:rFonts w:ascii="Book Antiqua" w:hAnsi="Book Antiqua"/>
          <w:b/>
          <w:bCs/>
        </w:rPr>
        <w:t>MoP order</w:t>
      </w:r>
      <w:r w:rsidR="000271C7" w:rsidRPr="00180F1F">
        <w:rPr>
          <w:rFonts w:ascii="Book Antiqua" w:hAnsi="Book Antiqua"/>
        </w:rPr>
        <w:t>)</w:t>
      </w:r>
      <w:r w:rsidR="00EF4727">
        <w:rPr>
          <w:rFonts w:ascii="Book Antiqua" w:hAnsi="Book Antiqua"/>
        </w:rPr>
        <w:t xml:space="preserve">, </w:t>
      </w:r>
      <w:r w:rsidR="00EF4727" w:rsidRPr="00EF4727">
        <w:rPr>
          <w:rFonts w:ascii="Book Antiqua" w:hAnsi="Book Antiqua"/>
        </w:rPr>
        <w:t>Public Procurement (Preference to Make in India) Order, 2017- Notification of Telecom products, Services or Works (</w:t>
      </w:r>
      <w:r w:rsidR="00EF4727" w:rsidRPr="00EF4727">
        <w:rPr>
          <w:rFonts w:ascii="Book Antiqua" w:hAnsi="Book Antiqua"/>
          <w:lang w:val="en-IN"/>
        </w:rPr>
        <w:t xml:space="preserve">hereinafter, </w:t>
      </w:r>
      <w:r w:rsidR="00EF4727" w:rsidRPr="00EF4727">
        <w:rPr>
          <w:rFonts w:ascii="Book Antiqua" w:hAnsi="Book Antiqua"/>
          <w:b/>
          <w:bCs/>
          <w:lang w:val="en-IN"/>
        </w:rPr>
        <w:t>DoT-Notification-August 2018</w:t>
      </w:r>
      <w:r w:rsidR="00EF4727" w:rsidRPr="00EF4727">
        <w:rPr>
          <w:rFonts w:ascii="Book Antiqua" w:hAnsi="Book Antiqua"/>
        </w:rPr>
        <w:t xml:space="preserve">) issued vide Notification No. 18-10/2017-IP dated 29.08.2018 by </w:t>
      </w:r>
      <w:r w:rsidR="00EF4727" w:rsidRPr="00EF4727">
        <w:rPr>
          <w:rFonts w:ascii="Book Antiqua" w:hAnsi="Book Antiqua"/>
          <w:lang w:val="en-IN"/>
        </w:rPr>
        <w:t xml:space="preserve">Department of Telecommunications (DoT), Ministry of Communications, Government of India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095C64A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88E2094" w14:textId="77C27A46" w:rsidR="002749C2" w:rsidRPr="00F07F29" w:rsidRDefault="002749C2" w:rsidP="00DF5C7B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r w:rsidR="00F45B4D" w:rsidRPr="00F07F29">
        <w:rPr>
          <w:rFonts w:ascii="Book Antiqua" w:hAnsi="Book Antiqua"/>
        </w:rPr>
        <w:t xml:space="preserve">for </w:t>
      </w:r>
      <w:r w:rsidR="003E1A2F">
        <w:rPr>
          <w:rFonts w:ascii="Book Antiqua" w:hAnsi="Book Antiqua"/>
        </w:rPr>
        <w:t>“</w:t>
      </w:r>
      <w:r w:rsidR="00DF5C7B" w:rsidRPr="00E43C9E">
        <w:rPr>
          <w:rFonts w:ascii="Book Antiqua" w:hAnsi="Book Antiqua"/>
          <w:b/>
          <w:bCs/>
          <w:sz w:val="23"/>
          <w:szCs w:val="23"/>
          <w:u w:val="single"/>
          <w:lang w:val="en-IN" w:eastAsia="en-IN"/>
        </w:rPr>
        <w:t>Package FOTE-0</w:t>
      </w:r>
      <w:r w:rsidR="00DF5C7B">
        <w:rPr>
          <w:rFonts w:ascii="Book Antiqua" w:hAnsi="Book Antiqua"/>
          <w:b/>
          <w:bCs/>
          <w:sz w:val="23"/>
          <w:szCs w:val="23"/>
          <w:u w:val="single"/>
          <w:lang w:val="en-IN" w:eastAsia="en-IN"/>
        </w:rPr>
        <w:t>2</w:t>
      </w:r>
      <w:r w:rsidR="00DF5C7B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 for</w:t>
      </w:r>
      <w:r w:rsidR="00DF5C7B" w:rsidRPr="00E43C9E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 </w:t>
      </w:r>
      <w:r w:rsidR="00DF5C7B"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>Communication Equipment ( SDH) Supply &amp; Installation under Communication System Schemes in 19th NCT</w:t>
      </w:r>
      <w:r w:rsidR="00DF5C7B" w:rsidRPr="001A7F1B">
        <w:rPr>
          <w:rFonts w:ascii="Book Antiqua" w:hAnsi="Book Antiqua"/>
          <w:b/>
          <w:sz w:val="22"/>
          <w:szCs w:val="22"/>
        </w:rPr>
        <w:t>;</w:t>
      </w:r>
      <w:r w:rsidR="00DF5C7B">
        <w:rPr>
          <w:rFonts w:ascii="Book Antiqua" w:hAnsi="Book Antiqua"/>
          <w:b/>
          <w:sz w:val="22"/>
          <w:szCs w:val="22"/>
        </w:rPr>
        <w:t xml:space="preserve"> </w:t>
      </w:r>
      <w:r w:rsidR="00DF5C7B" w:rsidRPr="001A7F1B">
        <w:rPr>
          <w:rFonts w:ascii="Book Antiqua" w:hAnsi="Book Antiqua"/>
          <w:b/>
          <w:sz w:val="22"/>
          <w:szCs w:val="22"/>
        </w:rPr>
        <w:t xml:space="preserve">Spec. No.: </w:t>
      </w:r>
      <w:r w:rsidR="00DF5C7B" w:rsidRPr="00857E25">
        <w:rPr>
          <w:rFonts w:ascii="Book Antiqua" w:hAnsi="Book Antiqua"/>
          <w:b/>
          <w:sz w:val="22"/>
          <w:szCs w:val="22"/>
        </w:rPr>
        <w:t>CC/NT/W-COMM/DOM/A06/24/09512</w:t>
      </w:r>
      <w:r w:rsidR="003E1A2F">
        <w:rPr>
          <w:rFonts w:ascii="Book Antiqua" w:hAnsi="Book Antiqua"/>
          <w:b/>
          <w:bCs/>
        </w:rPr>
        <w:t>”</w:t>
      </w:r>
      <w:r w:rsidRPr="0056081E">
        <w:rPr>
          <w:rFonts w:ascii="Book Antiqua" w:hAnsi="Book Antiqua"/>
          <w:i/>
          <w:iCs/>
        </w:rPr>
        <w:t>.</w:t>
      </w:r>
      <w:r w:rsidRPr="00F07F29">
        <w:rPr>
          <w:rFonts w:ascii="Book Antiqua" w:hAnsi="Book Antiqua"/>
        </w:rPr>
        <w:t xml:space="preserve"> </w:t>
      </w:r>
    </w:p>
    <w:p w14:paraId="3F8493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C13BA07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7BD47C33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21ADB2AE" w14:textId="25EE87C2" w:rsidR="00B554C6" w:rsidRPr="00913A5C" w:rsidRDefault="00E9527B" w:rsidP="00913A5C">
      <w:pPr>
        <w:pStyle w:val="Default"/>
        <w:jc w:val="both"/>
        <w:rPr>
          <w:rFonts w:ascii="Book Antiqua" w:hAnsi="Book Antiqua"/>
          <w:b/>
          <w:bCs/>
          <w:lang w:val="en-IN"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EF4727">
        <w:rPr>
          <w:rFonts w:ascii="Book Antiqua" w:hAnsi="Book Antiqua"/>
          <w:b/>
        </w:rPr>
        <w:t>,</w:t>
      </w:r>
      <w:r w:rsidR="00B554C6" w:rsidRPr="00B554C6">
        <w:rPr>
          <w:rFonts w:ascii="Book Antiqua" w:hAnsi="Book Antiqua"/>
          <w:b/>
          <w:bCs/>
        </w:rPr>
        <w:t xml:space="preserve">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</w:t>
      </w:r>
      <w:r w:rsidR="00EF4727">
        <w:rPr>
          <w:rFonts w:ascii="Book Antiqua" w:hAnsi="Book Antiqua"/>
          <w:b/>
          <w:bCs/>
        </w:rPr>
        <w:t xml:space="preserve"> and DoT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3E1A2F">
        <w:rPr>
          <w:rFonts w:ascii="Book Antiqua" w:hAnsi="Book Antiqua"/>
          <w:b/>
        </w:rPr>
        <w:t>“</w:t>
      </w:r>
      <w:r w:rsidR="00DF5C7B" w:rsidRPr="00E43C9E">
        <w:rPr>
          <w:rFonts w:ascii="Book Antiqua" w:hAnsi="Book Antiqua"/>
          <w:b/>
          <w:bCs/>
          <w:sz w:val="23"/>
          <w:szCs w:val="23"/>
          <w:u w:val="single"/>
          <w:lang w:val="en-IN" w:eastAsia="en-IN"/>
        </w:rPr>
        <w:t>Package FOTE-0</w:t>
      </w:r>
      <w:r w:rsidR="00DF5C7B">
        <w:rPr>
          <w:rFonts w:ascii="Book Antiqua" w:hAnsi="Book Antiqua"/>
          <w:b/>
          <w:bCs/>
          <w:sz w:val="23"/>
          <w:szCs w:val="23"/>
          <w:u w:val="single"/>
          <w:lang w:val="en-IN" w:eastAsia="en-IN"/>
        </w:rPr>
        <w:t>2</w:t>
      </w:r>
      <w:r w:rsidR="00DF5C7B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 for</w:t>
      </w:r>
      <w:r w:rsidR="00DF5C7B" w:rsidRPr="00E43C9E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 </w:t>
      </w:r>
      <w:r w:rsidR="00DF5C7B"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Communication Equipment </w:t>
      </w:r>
      <w:proofErr w:type="gramStart"/>
      <w:r w:rsidR="00DF5C7B"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>( SDH</w:t>
      </w:r>
      <w:proofErr w:type="gramEnd"/>
      <w:r w:rsidR="00DF5C7B"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>) Supply &amp; Installation under Communication System Schemes in 19th NCT</w:t>
      </w:r>
      <w:r w:rsidR="00DF5C7B" w:rsidRPr="001A7F1B">
        <w:rPr>
          <w:rFonts w:ascii="Book Antiqua" w:hAnsi="Book Antiqua"/>
          <w:b/>
          <w:sz w:val="22"/>
          <w:szCs w:val="22"/>
        </w:rPr>
        <w:t>;</w:t>
      </w:r>
      <w:r w:rsidR="00DF5C7B">
        <w:rPr>
          <w:rFonts w:ascii="Book Antiqua" w:hAnsi="Book Antiqua"/>
          <w:b/>
          <w:sz w:val="22"/>
          <w:szCs w:val="22"/>
        </w:rPr>
        <w:t xml:space="preserve"> </w:t>
      </w:r>
      <w:r w:rsidR="00DF5C7B" w:rsidRPr="001A7F1B">
        <w:rPr>
          <w:rFonts w:ascii="Book Antiqua" w:hAnsi="Book Antiqua"/>
          <w:b/>
          <w:sz w:val="22"/>
          <w:szCs w:val="22"/>
        </w:rPr>
        <w:t xml:space="preserve">Spec. No.: </w:t>
      </w:r>
      <w:r w:rsidR="00DF5C7B" w:rsidRPr="00857E25">
        <w:rPr>
          <w:rFonts w:ascii="Book Antiqua" w:hAnsi="Book Antiqua"/>
          <w:b/>
          <w:sz w:val="22"/>
          <w:szCs w:val="22"/>
        </w:rPr>
        <w:t>CC/NT/W-COMM/DOM/A06/24/09512</w:t>
      </w:r>
      <w:r w:rsidR="003E1A2F">
        <w:rPr>
          <w:rFonts w:ascii="Book Antiqua" w:hAnsi="Book Antiqua"/>
          <w:b/>
          <w:bCs/>
        </w:rPr>
        <w:t>”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435282">
        <w:rPr>
          <w:rFonts w:ascii="Book Antiqua" w:hAnsi="Book Antiqua"/>
          <w:b/>
          <w:color w:val="C00000"/>
        </w:rPr>
        <w:t>……… percent (%).</w:t>
      </w:r>
    </w:p>
    <w:p w14:paraId="1FAC845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2CB566A" w14:textId="1A9069FE" w:rsidR="009540CD" w:rsidRPr="00913A5C" w:rsidRDefault="00245D9E" w:rsidP="00913A5C">
      <w:pPr>
        <w:pStyle w:val="Default"/>
        <w:jc w:val="both"/>
        <w:rPr>
          <w:rFonts w:ascii="Book Antiqua" w:hAnsi="Book Antiqua"/>
          <w:b/>
          <w:bCs/>
          <w:lang w:val="en-IN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3E1A2F">
        <w:rPr>
          <w:rFonts w:ascii="Book Antiqua" w:hAnsi="Book Antiqua"/>
        </w:rPr>
        <w:t>“</w:t>
      </w:r>
      <w:r w:rsidR="00DF5C7B" w:rsidRPr="00E43C9E">
        <w:rPr>
          <w:rFonts w:ascii="Book Antiqua" w:hAnsi="Book Antiqua"/>
          <w:b/>
          <w:bCs/>
          <w:sz w:val="23"/>
          <w:szCs w:val="23"/>
          <w:u w:val="single"/>
          <w:lang w:val="en-IN" w:eastAsia="en-IN"/>
        </w:rPr>
        <w:t>Package FOTE-0</w:t>
      </w:r>
      <w:r w:rsidR="00DF5C7B">
        <w:rPr>
          <w:rFonts w:ascii="Book Antiqua" w:hAnsi="Book Antiqua"/>
          <w:b/>
          <w:bCs/>
          <w:sz w:val="23"/>
          <w:szCs w:val="23"/>
          <w:u w:val="single"/>
          <w:lang w:val="en-IN" w:eastAsia="en-IN"/>
        </w:rPr>
        <w:t>2</w:t>
      </w:r>
      <w:r w:rsidR="00DF5C7B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 for</w:t>
      </w:r>
      <w:r w:rsidR="00DF5C7B" w:rsidRPr="00E43C9E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 </w:t>
      </w:r>
      <w:r w:rsidR="00DF5C7B"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Communication Equipment </w:t>
      </w:r>
      <w:proofErr w:type="gramStart"/>
      <w:r w:rsidR="00DF5C7B"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>( SDH</w:t>
      </w:r>
      <w:proofErr w:type="gramEnd"/>
      <w:r w:rsidR="00DF5C7B"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>) Supply &amp; Installation under Communication System Schemes in 19th NCT</w:t>
      </w:r>
      <w:r w:rsidR="00DF5C7B" w:rsidRPr="001A7F1B">
        <w:rPr>
          <w:rFonts w:ascii="Book Antiqua" w:hAnsi="Book Antiqua"/>
          <w:b/>
          <w:sz w:val="22"/>
          <w:szCs w:val="22"/>
        </w:rPr>
        <w:t>;</w:t>
      </w:r>
      <w:r w:rsidR="00DF5C7B">
        <w:rPr>
          <w:rFonts w:ascii="Book Antiqua" w:hAnsi="Book Antiqua"/>
          <w:b/>
          <w:sz w:val="22"/>
          <w:szCs w:val="22"/>
        </w:rPr>
        <w:t xml:space="preserve"> </w:t>
      </w:r>
      <w:r w:rsidR="00DF5C7B" w:rsidRPr="001A7F1B">
        <w:rPr>
          <w:rFonts w:ascii="Book Antiqua" w:hAnsi="Book Antiqua"/>
          <w:b/>
          <w:sz w:val="22"/>
          <w:szCs w:val="22"/>
        </w:rPr>
        <w:t xml:space="preserve">Spec. No.: </w:t>
      </w:r>
      <w:r w:rsidR="00DF5C7B" w:rsidRPr="00857E25">
        <w:rPr>
          <w:rFonts w:ascii="Book Antiqua" w:hAnsi="Book Antiqua"/>
          <w:b/>
          <w:sz w:val="22"/>
          <w:szCs w:val="22"/>
        </w:rPr>
        <w:t>CC/NT/W-COMM/DOM/A06/24/09512</w:t>
      </w:r>
      <w:r w:rsidR="003E1A2F">
        <w:rPr>
          <w:rFonts w:ascii="Book Antiqua" w:hAnsi="Book Antiqua"/>
          <w:b/>
          <w:bCs/>
        </w:rPr>
        <w:t xml:space="preserve">”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r w:rsidR="00B46864">
        <w:rPr>
          <w:rFonts w:ascii="Book Antiqua" w:hAnsi="Book Antiqua"/>
        </w:rPr>
        <w:lastRenderedPageBreak/>
        <w:t>Content</w:t>
      </w:r>
      <w:r w:rsidR="00975800">
        <w:rPr>
          <w:rFonts w:ascii="Book Antiqua" w:hAnsi="Book Antiqua"/>
        </w:rPr>
        <w:t>’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EF4727">
        <w:rPr>
          <w:rFonts w:ascii="Book Antiqua" w:hAnsi="Book Antiqua"/>
        </w:rPr>
        <w:t>,</w:t>
      </w:r>
      <w:r w:rsidR="000271C7" w:rsidRPr="000271C7">
        <w:rPr>
          <w:rFonts w:ascii="Book Antiqua" w:hAnsi="Book Antiqua"/>
          <w:b/>
          <w:bCs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EF4727">
        <w:rPr>
          <w:rFonts w:ascii="Book Antiqua" w:hAnsi="Book Antiqua"/>
          <w:b/>
          <w:bCs/>
        </w:rPr>
        <w:t xml:space="preserve">and 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568715D0" w14:textId="77777777" w:rsidR="00D94548" w:rsidRPr="00F07F29" w:rsidRDefault="00D94548" w:rsidP="002749C2">
      <w:pPr>
        <w:pStyle w:val="Default"/>
        <w:jc w:val="both"/>
        <w:rPr>
          <w:rFonts w:ascii="Book Antiqua" w:hAnsi="Book Antiqua"/>
        </w:rPr>
      </w:pPr>
    </w:p>
    <w:p w14:paraId="2DBF042A" w14:textId="77777777" w:rsidR="002749C2" w:rsidRPr="00EF4727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 xml:space="preserve">has been made by me at </w:t>
      </w:r>
      <w:r w:rsidR="00E55AE0" w:rsidRPr="001F3BDE">
        <w:rPr>
          <w:rFonts w:ascii="Book Antiqua" w:hAnsi="Book Antiqua"/>
          <w:color w:val="C00000"/>
        </w:rPr>
        <w:t>………………</w:t>
      </w:r>
      <w:r w:rsidRPr="001F3BDE">
        <w:rPr>
          <w:rFonts w:ascii="Book Antiqua" w:hAnsi="Book Antiqua"/>
          <w:color w:val="C00000"/>
        </w:rPr>
        <w:t xml:space="preserve"> (</w:t>
      </w:r>
      <w:r w:rsidRPr="001F3BDE">
        <w:rPr>
          <w:rFonts w:ascii="Book Antiqua" w:hAnsi="Book Antiqua"/>
          <w:i/>
          <w:iCs/>
          <w:color w:val="C00000"/>
        </w:rPr>
        <w:t>Enter the details of the location(s) at which value addition is made)</w:t>
      </w:r>
      <w:r w:rsidRPr="001F3BDE">
        <w:rPr>
          <w:rFonts w:ascii="Book Antiqua" w:hAnsi="Book Antiqua"/>
          <w:color w:val="C00000"/>
        </w:rPr>
        <w:t>.</w:t>
      </w:r>
    </w:p>
    <w:p w14:paraId="140F8911" w14:textId="0527B8A5" w:rsidR="009540CD" w:rsidRPr="00EF4727" w:rsidRDefault="009540CD" w:rsidP="002749C2">
      <w:pPr>
        <w:pStyle w:val="Default"/>
        <w:jc w:val="both"/>
        <w:rPr>
          <w:rFonts w:ascii="Book Antiqua" w:hAnsi="Book Antiqua"/>
        </w:rPr>
      </w:pPr>
    </w:p>
    <w:p w14:paraId="1EB30E1B" w14:textId="77777777" w:rsidR="00EF4727" w:rsidRPr="00EF4727" w:rsidRDefault="00EF4727" w:rsidP="00EF4727">
      <w:pPr>
        <w:pStyle w:val="Default"/>
        <w:jc w:val="both"/>
        <w:rPr>
          <w:rFonts w:ascii="Book Antiqua" w:hAnsi="Book Antiqua"/>
          <w:b/>
          <w:bCs/>
        </w:rPr>
      </w:pPr>
      <w:r w:rsidRPr="00EF4727">
        <w:rPr>
          <w:rFonts w:ascii="Book Antiqua" w:hAnsi="Book Antiqua"/>
          <w:b/>
          <w:bCs/>
        </w:rPr>
        <w:t>*In case of supply of Telecom Products/ Services/Works from an OEM/Supplier, I shall ensure ‘Minimum Local Content ‘as defined in the PPP-MII order and DoT-Notification-August 2018 in the Telecom Products/ Services/Works supplied from the OEM/Supplier.</w:t>
      </w:r>
    </w:p>
    <w:p w14:paraId="127F9F8A" w14:textId="77777777" w:rsidR="00EF4727" w:rsidRPr="00EF4727" w:rsidRDefault="00EF4727" w:rsidP="002749C2">
      <w:pPr>
        <w:pStyle w:val="Default"/>
        <w:jc w:val="both"/>
        <w:rPr>
          <w:rFonts w:ascii="Book Antiqua" w:hAnsi="Book Antiqua"/>
        </w:rPr>
      </w:pPr>
    </w:p>
    <w:p w14:paraId="330A016E" w14:textId="078B24E5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EF4727">
        <w:rPr>
          <w:rFonts w:ascii="Book Antiqua" w:hAnsi="Book Antiqua"/>
        </w:rPr>
        <w:t>That in the event of the</w:t>
      </w:r>
      <w:r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F4727">
        <w:rPr>
          <w:rFonts w:ascii="Book Antiqua" w:hAnsi="Book Antiqua"/>
          <w:b/>
          <w:bCs/>
        </w:rPr>
        <w:t>, DoT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1E5B1E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3E6B5B3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6BD1F2C" w14:textId="77777777"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061AAA2" w14:textId="77777777"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1DDBE5E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8100C6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3AB90025" w14:textId="185168D1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to whom the certificate is furnished </w:t>
      </w:r>
    </w:p>
    <w:p w14:paraId="664769C6" w14:textId="687CE67C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</w:t>
      </w:r>
      <w:r w:rsidR="002317A2">
        <w:rPr>
          <w:rFonts w:ascii="Book Antiqua" w:hAnsi="Book Antiqua" w:cs="Calibri"/>
          <w:b/>
          <w:bCs/>
        </w:rPr>
        <w:t>.</w:t>
      </w:r>
    </w:p>
    <w:p w14:paraId="5CB1C51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2AE20B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3CED422C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510709E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2BD470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025B75B3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09BEFB7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7EC0E65B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08BD4D5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3F70DEB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3AF5834" w14:textId="4CCFB012" w:rsidR="00180F1F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38D7A7AC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AB87B5" w14:textId="77777777" w:rsidR="00EA497E" w:rsidRDefault="00EA497E" w:rsidP="00D818D4">
      <w:pPr>
        <w:spacing w:after="0" w:line="240" w:lineRule="auto"/>
      </w:pPr>
      <w:r>
        <w:separator/>
      </w:r>
    </w:p>
  </w:endnote>
  <w:endnote w:type="continuationSeparator" w:id="0">
    <w:p w14:paraId="09E26B45" w14:textId="77777777" w:rsidR="00EA497E" w:rsidRDefault="00EA497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B44AE8" w14:textId="77777777" w:rsidR="00EA497E" w:rsidRDefault="00EA497E" w:rsidP="00D818D4">
      <w:pPr>
        <w:spacing w:after="0" w:line="240" w:lineRule="auto"/>
      </w:pPr>
      <w:r>
        <w:separator/>
      </w:r>
    </w:p>
  </w:footnote>
  <w:footnote w:type="continuationSeparator" w:id="0">
    <w:p w14:paraId="764FBEF3" w14:textId="77777777" w:rsidR="00EA497E" w:rsidRDefault="00EA497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35EE2" w14:textId="1499F9D7" w:rsidR="00D94132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DF5C7B" w:rsidRPr="00DF5C7B">
      <w:rPr>
        <w:rFonts w:ascii="Book Antiqua" w:hAnsi="Book Antiqua"/>
        <w:b/>
        <w:bCs/>
        <w:color w:val="0000FF"/>
        <w:szCs w:val="22"/>
      </w:rPr>
      <w:t>CC/NT/W-COMM/DOM/A06/24/09512</w:t>
    </w:r>
  </w:p>
  <w:p w14:paraId="6E28D76E" w14:textId="69FC03DA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2666"/>
    <w:rsid w:val="000271C7"/>
    <w:rsid w:val="00027665"/>
    <w:rsid w:val="00030D77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80F1F"/>
    <w:rsid w:val="0018364B"/>
    <w:rsid w:val="001A6AE4"/>
    <w:rsid w:val="001B7D5C"/>
    <w:rsid w:val="001D0221"/>
    <w:rsid w:val="001E019D"/>
    <w:rsid w:val="001F3BDE"/>
    <w:rsid w:val="002017BA"/>
    <w:rsid w:val="00230FA1"/>
    <w:rsid w:val="002317A2"/>
    <w:rsid w:val="00245D9E"/>
    <w:rsid w:val="002512B7"/>
    <w:rsid w:val="002749C2"/>
    <w:rsid w:val="002800B7"/>
    <w:rsid w:val="002A440E"/>
    <w:rsid w:val="002A651A"/>
    <w:rsid w:val="002B03B3"/>
    <w:rsid w:val="002C0650"/>
    <w:rsid w:val="002C6592"/>
    <w:rsid w:val="002F0FA9"/>
    <w:rsid w:val="002F2C1D"/>
    <w:rsid w:val="002F36E0"/>
    <w:rsid w:val="002F62FB"/>
    <w:rsid w:val="00312322"/>
    <w:rsid w:val="00336019"/>
    <w:rsid w:val="00356366"/>
    <w:rsid w:val="00356A70"/>
    <w:rsid w:val="003B61B8"/>
    <w:rsid w:val="003B7991"/>
    <w:rsid w:val="003C082B"/>
    <w:rsid w:val="003E1A2F"/>
    <w:rsid w:val="003F2547"/>
    <w:rsid w:val="00422A97"/>
    <w:rsid w:val="00435282"/>
    <w:rsid w:val="00442844"/>
    <w:rsid w:val="004457FA"/>
    <w:rsid w:val="00471DA5"/>
    <w:rsid w:val="0047616A"/>
    <w:rsid w:val="00481B43"/>
    <w:rsid w:val="00484666"/>
    <w:rsid w:val="004B79A7"/>
    <w:rsid w:val="004C71E5"/>
    <w:rsid w:val="004F66E1"/>
    <w:rsid w:val="005248D7"/>
    <w:rsid w:val="00536375"/>
    <w:rsid w:val="0056081E"/>
    <w:rsid w:val="005B69D3"/>
    <w:rsid w:val="005E1C83"/>
    <w:rsid w:val="005F6CF9"/>
    <w:rsid w:val="006155F6"/>
    <w:rsid w:val="00632EB9"/>
    <w:rsid w:val="00675EF3"/>
    <w:rsid w:val="006D6CE6"/>
    <w:rsid w:val="006E44BA"/>
    <w:rsid w:val="00715FBC"/>
    <w:rsid w:val="00734AFA"/>
    <w:rsid w:val="0077184B"/>
    <w:rsid w:val="00772CFE"/>
    <w:rsid w:val="007A041E"/>
    <w:rsid w:val="007B3456"/>
    <w:rsid w:val="007C5542"/>
    <w:rsid w:val="007E6461"/>
    <w:rsid w:val="007F2E36"/>
    <w:rsid w:val="00835873"/>
    <w:rsid w:val="008445AB"/>
    <w:rsid w:val="00851B81"/>
    <w:rsid w:val="008C28C5"/>
    <w:rsid w:val="008D413F"/>
    <w:rsid w:val="008D566E"/>
    <w:rsid w:val="008D636F"/>
    <w:rsid w:val="008E0B10"/>
    <w:rsid w:val="008F3648"/>
    <w:rsid w:val="00907A7F"/>
    <w:rsid w:val="00913A5C"/>
    <w:rsid w:val="00925B28"/>
    <w:rsid w:val="009540CD"/>
    <w:rsid w:val="00963520"/>
    <w:rsid w:val="00975800"/>
    <w:rsid w:val="00975903"/>
    <w:rsid w:val="00990319"/>
    <w:rsid w:val="00994737"/>
    <w:rsid w:val="009B00FD"/>
    <w:rsid w:val="009B625A"/>
    <w:rsid w:val="009D1F91"/>
    <w:rsid w:val="009F6944"/>
    <w:rsid w:val="00A279A3"/>
    <w:rsid w:val="00A30C72"/>
    <w:rsid w:val="00A335B7"/>
    <w:rsid w:val="00A436CA"/>
    <w:rsid w:val="00A72E81"/>
    <w:rsid w:val="00A81233"/>
    <w:rsid w:val="00A859C2"/>
    <w:rsid w:val="00A9233E"/>
    <w:rsid w:val="00AF0998"/>
    <w:rsid w:val="00B10904"/>
    <w:rsid w:val="00B46645"/>
    <w:rsid w:val="00B46864"/>
    <w:rsid w:val="00B554C6"/>
    <w:rsid w:val="00B6466F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B4BD4"/>
    <w:rsid w:val="00CD1589"/>
    <w:rsid w:val="00D61E34"/>
    <w:rsid w:val="00D818D4"/>
    <w:rsid w:val="00D83948"/>
    <w:rsid w:val="00D87D7D"/>
    <w:rsid w:val="00D9286C"/>
    <w:rsid w:val="00D94132"/>
    <w:rsid w:val="00D94548"/>
    <w:rsid w:val="00DA2B38"/>
    <w:rsid w:val="00DC631A"/>
    <w:rsid w:val="00DD28A2"/>
    <w:rsid w:val="00DE6B38"/>
    <w:rsid w:val="00DF5C7B"/>
    <w:rsid w:val="00E2537D"/>
    <w:rsid w:val="00E37AF0"/>
    <w:rsid w:val="00E45028"/>
    <w:rsid w:val="00E55AE0"/>
    <w:rsid w:val="00E56A48"/>
    <w:rsid w:val="00E716A1"/>
    <w:rsid w:val="00E80449"/>
    <w:rsid w:val="00E9527B"/>
    <w:rsid w:val="00EA2CC3"/>
    <w:rsid w:val="00EA497E"/>
    <w:rsid w:val="00EB084B"/>
    <w:rsid w:val="00EF0E89"/>
    <w:rsid w:val="00EF4727"/>
    <w:rsid w:val="00F07F29"/>
    <w:rsid w:val="00F45B4D"/>
    <w:rsid w:val="00F80098"/>
    <w:rsid w:val="00F90FF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28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4100</TotalTime>
  <Pages>3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Chandra Kr Kamat {चंद्र कुमार कामत}</cp:lastModifiedBy>
  <cp:revision>96</cp:revision>
  <cp:lastPrinted>2021-05-24T06:37:00Z</cp:lastPrinted>
  <dcterms:created xsi:type="dcterms:W3CDTF">2017-07-20T06:53:00Z</dcterms:created>
  <dcterms:modified xsi:type="dcterms:W3CDTF">2024-07-05T14:53:00Z</dcterms:modified>
</cp:coreProperties>
</file>